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BC" w:rsidRP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40AC2D" wp14:editId="6A1A1981">
            <wp:extent cx="647700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="00DD1A2C" w:rsidRPr="001B6D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1B6D90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</w:t>
      </w:r>
      <w:r w:rsidR="00DD1A2C" w:rsidRPr="001B6D90">
        <w:rPr>
          <w:rFonts w:ascii="Times New Roman" w:hAnsi="Times New Roman" w:cs="Times New Roman"/>
          <w:b/>
          <w:sz w:val="24"/>
          <w:szCs w:val="24"/>
        </w:rPr>
        <w:t xml:space="preserve">общеразвивающая </w:t>
      </w:r>
      <w:r w:rsidRPr="001B6D90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FC01BC" w:rsidRP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6D90">
        <w:rPr>
          <w:rFonts w:ascii="Times New Roman" w:hAnsi="Times New Roman" w:cs="Times New Roman"/>
          <w:b/>
          <w:sz w:val="24"/>
          <w:szCs w:val="24"/>
        </w:rPr>
        <w:t>Туристко</w:t>
      </w:r>
      <w:proofErr w:type="spellEnd"/>
      <w:r w:rsidRPr="001B6D90">
        <w:rPr>
          <w:rFonts w:ascii="Times New Roman" w:hAnsi="Times New Roman" w:cs="Times New Roman"/>
          <w:b/>
          <w:sz w:val="24"/>
          <w:szCs w:val="24"/>
        </w:rPr>
        <w:t>-краевед</w:t>
      </w:r>
      <w:r w:rsidR="00DD1A2C" w:rsidRPr="001B6D90">
        <w:rPr>
          <w:rFonts w:ascii="Times New Roman" w:hAnsi="Times New Roman" w:cs="Times New Roman"/>
          <w:b/>
          <w:sz w:val="24"/>
          <w:szCs w:val="24"/>
        </w:rPr>
        <w:t>ческой</w:t>
      </w:r>
      <w:r w:rsidR="00FC01BC" w:rsidRPr="001B6D90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5C0D06" w:rsidRPr="001B6D90" w:rsidRDefault="005C0D06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>Военно-патриотический клуб "ЗВЕЗДА"</w:t>
      </w: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1BC" w:rsidRPr="001B6D90" w:rsidRDefault="005C0D06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>группа</w:t>
      </w:r>
      <w:r w:rsidR="00731A04" w:rsidRPr="001B6D90">
        <w:rPr>
          <w:rFonts w:ascii="Times New Roman" w:hAnsi="Times New Roman" w:cs="Times New Roman"/>
          <w:b/>
          <w:sz w:val="24"/>
          <w:szCs w:val="24"/>
        </w:rPr>
        <w:t xml:space="preserve"> "ЮНАРМЕЕЦ</w:t>
      </w:r>
      <w:r w:rsidR="00FC01BC" w:rsidRPr="001B6D90">
        <w:rPr>
          <w:rFonts w:ascii="Times New Roman" w:hAnsi="Times New Roman" w:cs="Times New Roman"/>
          <w:b/>
          <w:sz w:val="24"/>
          <w:szCs w:val="24"/>
        </w:rPr>
        <w:t>"</w:t>
      </w: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 w:rsidR="001B6D90" w:rsidRPr="001B6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D06" w:rsidRPr="001B6D90">
        <w:rPr>
          <w:rFonts w:ascii="Times New Roman" w:hAnsi="Times New Roman" w:cs="Times New Roman"/>
          <w:b/>
          <w:sz w:val="24"/>
          <w:szCs w:val="24"/>
        </w:rPr>
        <w:t>12-13</w:t>
      </w:r>
      <w:r w:rsidRPr="001B6D90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 xml:space="preserve">срок реализации </w:t>
      </w:r>
      <w:r w:rsidR="00731A04" w:rsidRPr="001B6D90">
        <w:rPr>
          <w:rFonts w:ascii="Times New Roman" w:hAnsi="Times New Roman" w:cs="Times New Roman"/>
          <w:b/>
          <w:sz w:val="24"/>
          <w:szCs w:val="24"/>
        </w:rPr>
        <w:t>1</w:t>
      </w:r>
      <w:r w:rsidRPr="001B6D9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Pr="001B6D90" w:rsidRDefault="00FC01BC" w:rsidP="001B6D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Автор-составитель</w:t>
      </w:r>
    </w:p>
    <w:p w:rsidR="00FC01BC" w:rsidRPr="001B6D90" w:rsidRDefault="00FC01BC" w:rsidP="001B6D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>Романов Андрей Николаевич</w:t>
      </w:r>
    </w:p>
    <w:p w:rsidR="00FC01BC" w:rsidRPr="001B6D90" w:rsidRDefault="00FC01BC" w:rsidP="001B6D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D90" w:rsidRP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D90" w:rsidRP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D90" w:rsidRP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1BC" w:rsidRPr="001B6D90" w:rsidRDefault="00FC01BC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Базарные Матаки</w:t>
      </w:r>
      <w:r w:rsidR="001B6D90" w:rsidRPr="001B6D90">
        <w:rPr>
          <w:rFonts w:ascii="Times New Roman" w:hAnsi="Times New Roman" w:cs="Times New Roman"/>
          <w:sz w:val="24"/>
          <w:szCs w:val="24"/>
        </w:rPr>
        <w:t>, 2017г.</w:t>
      </w:r>
    </w:p>
    <w:p w:rsidR="00731A04" w:rsidRPr="001B6D90" w:rsidRDefault="00731A04" w:rsidP="001B6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A04" w:rsidRPr="001B6D90" w:rsidRDefault="00731A04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1B6D90">
        <w:rPr>
          <w:rFonts w:ascii="Times New Roman" w:hAnsi="Times New Roman" w:cs="Times New Roman"/>
          <w:b/>
          <w:sz w:val="24"/>
          <w:szCs w:val="24"/>
        </w:rPr>
        <w:t>. Пояснительная записка.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 В современном мире ясно прослеживается изменение ценностных ориентаций, отношение к службе в Вооруженных Силах. В подростковой среде авторитет Российской Армии очень низок. Психологически подростки не подготовлены к экстремальным ситуациям, у них изменилась шкала ценностей, а ведь известно, что человек без жизненных идеалов бесполезен для общества. Чтобы улучшить подготовку подростков к военной службе, прежде всего надо перестроить сознание призывника, вызвать интерес, стремление и положительное отношение к ней. Без патриотического воспитания молодежи у страны нет благополучного будущего. 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 Для улучшения подготовки подростков к военной службе, поднятия престижа Российской Армии составлена программа «Юнармеец».  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 </w:t>
      </w:r>
      <w:r w:rsidRPr="001B6D90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1B6D90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>Работа по данной программе проводится в соответствии с</w:t>
      </w:r>
      <w:r w:rsidRPr="001B6D90">
        <w:rPr>
          <w:rFonts w:ascii="Times New Roman" w:hAnsi="Times New Roman" w:cs="Times New Roman"/>
          <w:w w:val="103"/>
          <w:sz w:val="24"/>
          <w:szCs w:val="24"/>
        </w:rPr>
        <w:t xml:space="preserve">  постановлением Правительства Российской Федерации от </w:t>
      </w:r>
      <w:r w:rsidRPr="001B6D90">
        <w:rPr>
          <w:rFonts w:ascii="Times New Roman" w:hAnsi="Times New Roman" w:cs="Times New Roman"/>
          <w:sz w:val="24"/>
          <w:szCs w:val="24"/>
        </w:rPr>
        <w:t>5 октября 2010 г. № 795</w:t>
      </w:r>
      <w:r w:rsidRPr="001B6D90">
        <w:rPr>
          <w:rFonts w:ascii="Times New Roman" w:hAnsi="Times New Roman" w:cs="Times New Roman"/>
          <w:w w:val="103"/>
          <w:sz w:val="24"/>
          <w:szCs w:val="24"/>
        </w:rPr>
        <w:t xml:space="preserve"> «</w:t>
      </w:r>
      <w:r w:rsidRPr="001B6D90">
        <w:rPr>
          <w:rFonts w:ascii="Times New Roman" w:hAnsi="Times New Roman" w:cs="Times New Roman"/>
          <w:bCs/>
          <w:sz w:val="24"/>
          <w:szCs w:val="24"/>
        </w:rPr>
        <w:t xml:space="preserve">О государственной программе "Патриотическое воспитание граждан Российской Федерации на 2011 - 2015 годы"», </w:t>
      </w:r>
      <w:r w:rsidRPr="001B6D90">
        <w:rPr>
          <w:rFonts w:ascii="Times New Roman" w:hAnsi="Times New Roman" w:cs="Times New Roman"/>
          <w:sz w:val="24"/>
          <w:szCs w:val="24"/>
        </w:rPr>
        <w:t xml:space="preserve">в соответствии с Концепцией патриотического воспитания граждан Российской Федерации, соответствии с Федеральным законом "О воинской обязанности и военной </w:t>
      </w:r>
      <w:r w:rsidRPr="001B6D90">
        <w:rPr>
          <w:rFonts w:ascii="Times New Roman" w:hAnsi="Times New Roman" w:cs="Times New Roman"/>
          <w:sz w:val="24"/>
          <w:szCs w:val="24"/>
        </w:rPr>
        <w:tab/>
        <w:t>службе", федерального закона «О Днях воинской славы (победных днях) России», Общевоинских уставов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 xml:space="preserve"> Вооруженных Сил Российской Федерации.   Программа «Юнармеец», прежде всего, перестраивает сознание подростка, формируя у него необходимые установки на предстоящую службу.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Военно-патриотическое воспитание программы направлено на формирование у молодежи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государству.  </w:t>
      </w:r>
    </w:p>
    <w:p w:rsidR="00731A04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Физкультурно-оздоровительная работа программы направлена на развитие и совершенствование у молодёжи физических качеств – выносливости, силы, быстроты и ловкости. Обучающиеся овладевают навыками преодоления различных препятствий, стрельбы из пневматического оружия. </w:t>
      </w:r>
    </w:p>
    <w:p w:rsidR="002B6D22" w:rsidRPr="001B6D90" w:rsidRDefault="002B6D22" w:rsidP="002B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целесообразность. 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>При реализации данной программы основываюсь на базовые знания обучающихся, полученные на уроках ОБЖ и физической культуры.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 xml:space="preserve">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Направленность программы: </w:t>
      </w:r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Туристко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-краеведч</w:t>
      </w:r>
      <w:r w:rsidRPr="001B6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еская </w:t>
      </w: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 основному содержанию и направлению деятельности </w:t>
      </w:r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B6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Профессионально-ориентированная</w:t>
      </w:r>
      <w:proofErr w:type="gramEnd"/>
      <w:r w:rsidRPr="001B6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 созданию условий для овладения детьми определенной совокупности умений и способов деятельности. </w:t>
      </w:r>
    </w:p>
    <w:p w:rsidR="001B6D90" w:rsidRPr="001B6D90" w:rsidRDefault="001B6D90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Интегрированная </w:t>
      </w:r>
      <w:r w:rsidRPr="001B6D90">
        <w:rPr>
          <w:rFonts w:ascii="Times New Roman" w:eastAsia="Times New Roman" w:hAnsi="Times New Roman" w:cs="Times New Roman"/>
          <w:sz w:val="24"/>
          <w:szCs w:val="24"/>
        </w:rPr>
        <w:t xml:space="preserve">– объединяющая в целое </w:t>
      </w:r>
      <w:r w:rsidRPr="001B6D90">
        <w:rPr>
          <w:rFonts w:ascii="Times New Roman" w:hAnsi="Times New Roman" w:cs="Times New Roman"/>
          <w:sz w:val="24"/>
          <w:szCs w:val="24"/>
        </w:rPr>
        <w:t>физическая подготовка, огневая подготовка, строевая подготовка, исторические и боевые  традиции Отечества, основы безопасности жизнедеяте</w:t>
      </w:r>
      <w:r>
        <w:rPr>
          <w:rFonts w:ascii="Times New Roman" w:hAnsi="Times New Roman" w:cs="Times New Roman"/>
          <w:sz w:val="24"/>
          <w:szCs w:val="24"/>
        </w:rPr>
        <w:t>льности, медицинская подготовка</w:t>
      </w:r>
      <w:r w:rsidRPr="001B6D9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 программы – модифицированная,</w:t>
      </w: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комбинированная составлена с учетом современных требований и с опорой на нормативные источники: </w:t>
      </w:r>
    </w:p>
    <w:p w:rsidR="001B6D90" w:rsidRPr="001B6D90" w:rsidRDefault="001B6D90" w:rsidP="001B6D90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Федеральный закон Российской Федерации от 29.12.2012 № 273-ФЗ «Об образовании в Российской Федерации»; </w:t>
      </w:r>
    </w:p>
    <w:p w:rsidR="001B6D90" w:rsidRPr="001B6D90" w:rsidRDefault="001B6D90" w:rsidP="001B6D90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Распоряжение Правительства Российской Федерации от 04.09.2014 № 1726-р «Об утверждении Концепции развития дополнительного образования детей»; </w:t>
      </w:r>
    </w:p>
    <w:p w:rsidR="001B6D90" w:rsidRPr="001B6D90" w:rsidRDefault="001B6D90" w:rsidP="001B6D90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Распоряжение Правительства Российской Федерации от 29 мая 2015г. №996-р г. Москва «Стратегия развития воспитания в Российской Федерации на период до 2025года».</w:t>
      </w:r>
    </w:p>
    <w:p w:rsidR="001B6D90" w:rsidRPr="001B6D90" w:rsidRDefault="001B6D90" w:rsidP="001B6D90">
      <w:pPr>
        <w:autoSpaceDE w:val="0"/>
        <w:autoSpaceDN w:val="0"/>
        <w:adjustRightInd w:val="0"/>
        <w:spacing w:after="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Указ Президента Российской Федерации от 01.06.2012 № 761 «О национальной стратегии в интересах детей на 2012-2017 годы»; </w:t>
      </w:r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Приказ </w:t>
      </w:r>
      <w:proofErr w:type="spellStart"/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РТ №1465/14 от 25 марта 2014г. </w:t>
      </w:r>
      <w:proofErr w:type="gramStart"/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Модельного стандарта качества муниципальной услуг по организации предоставления дополнительного образования детей  в многопрофильных организациях дополнительного образования в новой редакции.</w:t>
      </w:r>
      <w:proofErr w:type="gramEnd"/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Методические рекомендации по проектированию </w:t>
      </w:r>
      <w:proofErr w:type="gramStart"/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дополнительных</w:t>
      </w:r>
      <w:proofErr w:type="gramEnd"/>
      <w:r w:rsidRPr="001B6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общеобразовательных общеразвивающих программ-2016г. </w:t>
      </w:r>
    </w:p>
    <w:p w:rsidR="001B6D90" w:rsidRPr="001B6D90" w:rsidRDefault="001B6D90" w:rsidP="001B6D9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6D90">
        <w:rPr>
          <w:rFonts w:ascii="Times New Roman" w:eastAsia="Times New Roman" w:hAnsi="Times New Roman" w:cs="Times New Roman"/>
          <w:sz w:val="24"/>
          <w:szCs w:val="24"/>
        </w:rPr>
        <w:t>8. Методические рекомендации по проектированию современных дополнительных общеобразовательных (общеразвивающих) программ, Казань, ГБУ ДО «РЦВР»,2017г.-27с</w:t>
      </w:r>
    </w:p>
    <w:p w:rsidR="001B6D90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6D90" w:rsidRPr="001B6D90">
        <w:rPr>
          <w:rFonts w:ascii="Times New Roman" w:hAnsi="Times New Roman" w:cs="Times New Roman"/>
          <w:b/>
          <w:sz w:val="24"/>
          <w:szCs w:val="24"/>
        </w:rPr>
        <w:t>Новизна</w:t>
      </w:r>
      <w:r w:rsidR="001B6D90">
        <w:rPr>
          <w:rFonts w:ascii="Times New Roman" w:hAnsi="Times New Roman" w:cs="Times New Roman"/>
          <w:sz w:val="24"/>
          <w:szCs w:val="24"/>
        </w:rPr>
        <w:t>.</w:t>
      </w:r>
      <w:r w:rsidR="001B6D90" w:rsidRPr="001B6D90">
        <w:rPr>
          <w:rFonts w:ascii="Times New Roman" w:hAnsi="Times New Roman" w:cs="Times New Roman"/>
          <w:sz w:val="24"/>
          <w:szCs w:val="24"/>
        </w:rPr>
        <w:t xml:space="preserve"> Программа состоит из 7 разделов: основы знаний «Юнармейца», физическая подготовка, огневая подготовка, строевая подготовка, исторические и боевые  традиции Отечества, основы безопасности жизнедеятельности, медицинская подготовка.</w:t>
      </w:r>
    </w:p>
    <w:p w:rsidR="00731A04" w:rsidRPr="001B6D90" w:rsidRDefault="001B6D90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</w:t>
      </w:r>
      <w:r w:rsidR="00731A04" w:rsidRPr="001B6D90">
        <w:rPr>
          <w:rFonts w:ascii="Times New Roman" w:hAnsi="Times New Roman" w:cs="Times New Roman"/>
          <w:b/>
          <w:sz w:val="24"/>
          <w:szCs w:val="24"/>
          <w:u w:val="single"/>
        </w:rPr>
        <w:t>ель программы</w:t>
      </w:r>
      <w:r w:rsidR="00731A04" w:rsidRPr="001B6D90">
        <w:rPr>
          <w:rFonts w:ascii="Times New Roman" w:hAnsi="Times New Roman" w:cs="Times New Roman"/>
          <w:sz w:val="24"/>
          <w:szCs w:val="24"/>
        </w:rPr>
        <w:t xml:space="preserve"> – совершенствование гражданского и патриотического воспитания подростков и повышение престижа службы в Российских Вооруженных Силах  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Для достижения этой цели необходимо решить следующие </w:t>
      </w:r>
      <w:r w:rsidRPr="001B6D90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1B6D90">
        <w:rPr>
          <w:rFonts w:ascii="Times New Roman" w:hAnsi="Times New Roman" w:cs="Times New Roman"/>
          <w:sz w:val="24"/>
          <w:szCs w:val="24"/>
        </w:rPr>
        <w:t>:</w:t>
      </w:r>
    </w:p>
    <w:p w:rsidR="001B6D90" w:rsidRDefault="002B6D22" w:rsidP="002B6D2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D22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2B6D22" w:rsidRPr="001B6D90" w:rsidRDefault="002B6D22" w:rsidP="002B6D2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Закрепление навыков полученных в процессе обучения в общеобразовательных учреждениях.</w:t>
      </w:r>
    </w:p>
    <w:p w:rsidR="002B6D22" w:rsidRPr="002B6D22" w:rsidRDefault="002B6D22" w:rsidP="002B6D2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Профессиональная ориентация подростков;</w:t>
      </w:r>
    </w:p>
    <w:p w:rsidR="001B6D90" w:rsidRPr="002B6D22" w:rsidRDefault="001B6D90" w:rsidP="002B6D2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D22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731A04" w:rsidRPr="001B6D90" w:rsidRDefault="00731A04" w:rsidP="001B6D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Воспитание готовности к достойному и самоотверженному служению обществу и государству, к выполнению обязанностей по защите Отечества;</w:t>
      </w:r>
    </w:p>
    <w:p w:rsidR="00731A04" w:rsidRDefault="00731A04" w:rsidP="001B6D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Укрепление здоровья, военно-патриотическое воспитание молодёжи, комплексная подготовка юношей к службе в Вооруженных силах России;</w:t>
      </w:r>
    </w:p>
    <w:p w:rsidR="001B6D90" w:rsidRPr="001B6D90" w:rsidRDefault="001B6D90" w:rsidP="001B6D9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731A04" w:rsidRPr="001B6D90" w:rsidRDefault="00731A04" w:rsidP="001B6D90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Развитие физических, духовных и нравственных качеств личности, формирование здорового образа жизни;  </w:t>
      </w:r>
    </w:p>
    <w:p w:rsidR="00731A04" w:rsidRPr="001B6D90" w:rsidRDefault="00731A04" w:rsidP="002B6D2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 Для достижения поставленных задач в ходе занятий выдается теоретический материал (рассказ, объяснение, показ), для обучения, закрепления и проверки усвоения пройденного материала проводятся практические занятия и прием тестов физической подготовленности.</w:t>
      </w:r>
    </w:p>
    <w:p w:rsidR="002B6D22" w:rsidRPr="002B6D22" w:rsidRDefault="00731A04" w:rsidP="002B6D22">
      <w:pPr>
        <w:pStyle w:val="a4"/>
        <w:spacing w:before="0" w:beforeAutospacing="0" w:after="0" w:afterAutospacing="0"/>
        <w:jc w:val="both"/>
        <w:rPr>
          <w:b/>
          <w:shd w:val="clear" w:color="auto" w:fill="FFFFFF"/>
        </w:rPr>
      </w:pPr>
      <w:r w:rsidRPr="001B6D90">
        <w:t xml:space="preserve">     </w:t>
      </w:r>
      <w:r w:rsidR="002B6D22" w:rsidRPr="002B6D22">
        <w:rPr>
          <w:b/>
          <w:shd w:val="clear" w:color="auto" w:fill="FFFFFF"/>
        </w:rPr>
        <w:t>Возраст детей, участвующих в реализации программы.</w:t>
      </w:r>
    </w:p>
    <w:p w:rsidR="002B6D22" w:rsidRPr="002B6D22" w:rsidRDefault="002B6D22" w:rsidP="002B6D22">
      <w:pPr>
        <w:spacing w:after="0" w:line="240" w:lineRule="auto"/>
        <w:ind w:right="-143"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B6D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Программа рассчитана на учащихся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</w:t>
      </w:r>
      <w:r w:rsidRPr="002B6D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10 классов. </w:t>
      </w:r>
      <w:r w:rsidRPr="002B6D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Наполняемость в группах составляет в 1-й -15 человек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2B6D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Принимаются все желающие без какой-либо подготовки. Группы формируются  по возрастной категории детей (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разно</w:t>
      </w:r>
      <w:r w:rsidRPr="002B6D2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возрастные)</w:t>
      </w:r>
    </w:p>
    <w:p w:rsidR="002B6D22" w:rsidRPr="002B6D22" w:rsidRDefault="002B6D22" w:rsidP="002B6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22">
        <w:rPr>
          <w:rFonts w:ascii="Times New Roman" w:eastAsia="Times New Roman" w:hAnsi="Times New Roman" w:cs="Times New Roman"/>
          <w:b/>
          <w:sz w:val="24"/>
          <w:szCs w:val="24"/>
        </w:rPr>
        <w:t>Сроки и этапы реализации программы:</w:t>
      </w:r>
      <w:r w:rsidRPr="002B6D2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B6D22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года: </w:t>
      </w:r>
    </w:p>
    <w:p w:rsidR="002B6D22" w:rsidRPr="002B6D22" w:rsidRDefault="002B6D22" w:rsidP="002B6D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22">
        <w:rPr>
          <w:rFonts w:ascii="Times New Roman" w:eastAsia="Times New Roman" w:hAnsi="Times New Roman" w:cs="Times New Roman"/>
          <w:sz w:val="24"/>
          <w:szCs w:val="24"/>
        </w:rPr>
        <w:t xml:space="preserve">1-й год обучения – 144 часа; </w:t>
      </w:r>
    </w:p>
    <w:p w:rsidR="002B6D22" w:rsidRPr="002B6D22" w:rsidRDefault="002B6D22" w:rsidP="002B6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22"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  <w:r w:rsidRPr="002B6D2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B6D22">
        <w:rPr>
          <w:rFonts w:ascii="Times New Roman" w:eastAsia="Times New Roman" w:hAnsi="Times New Roman" w:cs="Times New Roman"/>
          <w:sz w:val="24"/>
          <w:szCs w:val="24"/>
        </w:rPr>
        <w:t>Словесные:  беседа, объяснение;</w:t>
      </w:r>
    </w:p>
    <w:p w:rsidR="002B6D22" w:rsidRPr="002B6D22" w:rsidRDefault="002B6D22" w:rsidP="002B6D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22">
        <w:rPr>
          <w:rFonts w:ascii="Times New Roman" w:eastAsia="Times New Roman" w:hAnsi="Times New Roman" w:cs="Times New Roman"/>
          <w:sz w:val="24"/>
          <w:szCs w:val="24"/>
        </w:rPr>
        <w:t>Наглядные: иллюстрации, демонстрации,</w:t>
      </w:r>
      <w:r w:rsidRPr="002B6D22">
        <w:rPr>
          <w:rFonts w:ascii="Calibri" w:eastAsia="Times New Roman" w:hAnsi="Calibri" w:cs="Times New Roman"/>
          <w:b/>
        </w:rPr>
        <w:t xml:space="preserve"> </w:t>
      </w:r>
      <w:r w:rsidRPr="002B6D22">
        <w:rPr>
          <w:rFonts w:ascii="Times New Roman" w:eastAsia="Times New Roman" w:hAnsi="Times New Roman" w:cs="Times New Roman"/>
          <w:bCs/>
        </w:rPr>
        <w:t>презентация творческого проекта</w:t>
      </w:r>
      <w:r w:rsidRPr="002B6D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6D22" w:rsidRPr="002B6D22" w:rsidRDefault="002B6D22" w:rsidP="002B6D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22">
        <w:rPr>
          <w:rFonts w:ascii="Times New Roman" w:eastAsia="Times New Roman" w:hAnsi="Times New Roman" w:cs="Times New Roman"/>
          <w:sz w:val="24"/>
          <w:szCs w:val="24"/>
        </w:rPr>
        <w:t>Практические: практические занятия; мастер классы.</w:t>
      </w:r>
    </w:p>
    <w:p w:rsidR="002B6D22" w:rsidRPr="002B6D22" w:rsidRDefault="002B6D22" w:rsidP="002B6D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6D22">
        <w:rPr>
          <w:rFonts w:ascii="Times New Roman" w:eastAsia="Times New Roman" w:hAnsi="Times New Roman" w:cs="Times New Roman"/>
          <w:sz w:val="24"/>
          <w:szCs w:val="24"/>
        </w:rPr>
        <w:t>Эвристический</w:t>
      </w:r>
      <w:proofErr w:type="gramEnd"/>
      <w:r w:rsidRPr="002B6D22">
        <w:rPr>
          <w:rFonts w:ascii="Times New Roman" w:eastAsia="Times New Roman" w:hAnsi="Times New Roman" w:cs="Times New Roman"/>
          <w:sz w:val="24"/>
          <w:szCs w:val="24"/>
        </w:rPr>
        <w:t>: продумывание будущей работы.</w:t>
      </w:r>
    </w:p>
    <w:p w:rsidR="002B6D22" w:rsidRPr="002B6D22" w:rsidRDefault="002B6D22" w:rsidP="002B6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22"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 w:rsidRPr="002B6D2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2B6D22">
        <w:rPr>
          <w:rFonts w:ascii="Times New Roman" w:eastAsia="Times New Roman" w:hAnsi="Times New Roman" w:cs="Times New Roman"/>
          <w:sz w:val="24"/>
          <w:szCs w:val="24"/>
        </w:rPr>
        <w:t>1-й год обучения  - 2 раза в неделю по 2 часа;</w:t>
      </w:r>
    </w:p>
    <w:p w:rsidR="002B6D22" w:rsidRPr="002B6D22" w:rsidRDefault="002B6D22" w:rsidP="002B6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6D22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реализации программы и способы их проверки.</w:t>
      </w:r>
    </w:p>
    <w:p w:rsidR="002B6D22" w:rsidRPr="001B6D90" w:rsidRDefault="002B6D22" w:rsidP="002B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lastRenderedPageBreak/>
        <w:t xml:space="preserve">   Контроль за ЗУН обучающихся осуществляется на практических занятиях в следующих формах: собеседование, выполнения контрольных упражнений.</w:t>
      </w:r>
    </w:p>
    <w:p w:rsidR="002B6D22" w:rsidRPr="001B6D90" w:rsidRDefault="002B6D22" w:rsidP="002B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По окончании курса данной программы, обучающиеся </w:t>
      </w:r>
      <w:r>
        <w:rPr>
          <w:rFonts w:ascii="Times New Roman" w:hAnsi="Times New Roman" w:cs="Times New Roman"/>
          <w:sz w:val="24"/>
          <w:szCs w:val="24"/>
        </w:rPr>
        <w:t>могут</w:t>
      </w:r>
      <w:r w:rsidRPr="001B6D90">
        <w:rPr>
          <w:rFonts w:ascii="Times New Roman" w:hAnsi="Times New Roman" w:cs="Times New Roman"/>
          <w:sz w:val="24"/>
          <w:szCs w:val="24"/>
        </w:rPr>
        <w:t xml:space="preserve"> </w:t>
      </w:r>
      <w:r w:rsidRPr="001B6D90">
        <w:rPr>
          <w:rFonts w:ascii="Times New Roman" w:hAnsi="Times New Roman" w:cs="Times New Roman"/>
          <w:b/>
          <w:sz w:val="24"/>
          <w:szCs w:val="24"/>
        </w:rPr>
        <w:t>знать</w:t>
      </w:r>
      <w:r w:rsidRPr="001B6D90">
        <w:rPr>
          <w:rFonts w:ascii="Times New Roman" w:hAnsi="Times New Roman" w:cs="Times New Roman"/>
          <w:sz w:val="24"/>
          <w:szCs w:val="24"/>
        </w:rPr>
        <w:t>: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Технику безопасности на занятиях по физической, стрелковой, строевой подготовке;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Материальную часть автомата Калашникова;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Назначение, боевые свойства, общее устройство и принцип работы автомата Калашникова;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Специфику физической подготовки;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Последовательность неполной разборка и сборки АКМ-74;  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Меры безопасности при обращении с автоматом и патронами;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Правила прицеливания и стрельбы из пневматической винтовки;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Государственную и военную символику;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Дни воинской славы России; 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Структуру Вооруженных Сил Российской Федерации;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Историю, символы и геральдику ЯНАО;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Символы воинской чести;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Правила оказания первой медицинской помощи при  различных видах травм;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Правила  безопасного поведения у водоемов, при пожаре, в природных экстремальных ситуациях;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Опасные природные факторы и защиту от их влияния;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Современные средства поражения;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Мероприятия ГО по защите населения;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Средства индивидуальной защиты органов дыхания и кожи;</w:t>
      </w:r>
    </w:p>
    <w:p w:rsidR="002B6D22" w:rsidRPr="001B6D90" w:rsidRDefault="002B6D22" w:rsidP="002B6D2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Приборы радиационной и химической разведки и правила пользования ими.</w:t>
      </w:r>
    </w:p>
    <w:p w:rsidR="002B6D22" w:rsidRPr="001B6D90" w:rsidRDefault="002B6D22" w:rsidP="002B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D22" w:rsidRPr="001B6D90" w:rsidRDefault="002B6D22" w:rsidP="002B6D22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1B6D90">
        <w:rPr>
          <w:rFonts w:ascii="Times New Roman" w:hAnsi="Times New Roman" w:cs="Times New Roman"/>
          <w:b/>
          <w:sz w:val="24"/>
          <w:szCs w:val="24"/>
        </w:rPr>
        <w:t>уметь</w:t>
      </w:r>
      <w:r w:rsidRPr="001B6D90">
        <w:rPr>
          <w:rFonts w:ascii="Times New Roman" w:hAnsi="Times New Roman" w:cs="Times New Roman"/>
          <w:sz w:val="24"/>
          <w:szCs w:val="24"/>
        </w:rPr>
        <w:t>: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Выполнять неполную разборку и сборку АКМ-74;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Правильно прицеливаться и прицельно вести стрельбу по мишени;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Выполнять строевые приемы на месте и в движении по одному и в отделении согласно Строевому уставу Вооруженных Сил Российской Федерации;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Выполнять перевязку при различных видах травм, останавливать кровотечение различными способами, накладывать шины при различных переломах;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Одевать противогаз и костюм химической защиты;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Применять различные туристические узлы, в зависимости от ситуаций;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Применять различные способы преодоления естественных препятствий в пешем и лыжном походах;</w:t>
      </w:r>
    </w:p>
    <w:p w:rsidR="002B6D22" w:rsidRPr="001B6D90" w:rsidRDefault="002B6D22" w:rsidP="002B6D2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Ориентироваться на местности с помощью карты и компаса.</w:t>
      </w:r>
    </w:p>
    <w:p w:rsidR="00731A04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5174" w:rsidRPr="001B6D90" w:rsidRDefault="0033517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D90" w:rsidRPr="001B6D90" w:rsidRDefault="001B6D90" w:rsidP="001B6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B6D9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1B6D90">
        <w:rPr>
          <w:rFonts w:ascii="Times New Roman" w:eastAsia="Times New Roman" w:hAnsi="Times New Roman" w:cs="Times New Roman"/>
          <w:b/>
          <w:sz w:val="24"/>
          <w:szCs w:val="24"/>
        </w:rPr>
        <w:t>.  Учебно</w:t>
      </w:r>
      <w:proofErr w:type="gramEnd"/>
      <w:r w:rsidRPr="001B6D90">
        <w:rPr>
          <w:rFonts w:ascii="Times New Roman" w:eastAsia="Times New Roman" w:hAnsi="Times New Roman" w:cs="Times New Roman"/>
          <w:b/>
          <w:sz w:val="24"/>
          <w:szCs w:val="24"/>
        </w:rPr>
        <w:t>-тематический план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B6D9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p w:rsidR="001B6D90" w:rsidRPr="001B6D90" w:rsidRDefault="001B6D90" w:rsidP="001B6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601"/>
        <w:gridCol w:w="1104"/>
        <w:gridCol w:w="1477"/>
        <w:gridCol w:w="1386"/>
        <w:gridCol w:w="3585"/>
      </w:tblGrid>
      <w:tr w:rsidR="001B6D90" w:rsidRPr="001B6D90" w:rsidTr="001B6D90">
        <w:trPr>
          <w:cantSplit/>
          <w:trHeight w:val="622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аттестации контроля</w:t>
            </w:r>
          </w:p>
        </w:tc>
      </w:tr>
      <w:tr w:rsidR="001B6D90" w:rsidRPr="001B6D90" w:rsidTr="001B6D9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rPr>
          <w:trHeight w:val="58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 Основы знаний «Юнармейца».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деятельностью кружка «Юнармеец». Техника безопасности на занятиях по физической, стрелковой, строевой подготовке.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   Физическая подготовка.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техники движений со снарядами и на тренажерах, оценка величины отягощения.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Круговая тренировка общефизической направленности.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тренировка на развитие силы.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Тема5.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Круговая тренировка на развитие скоростной выносливости.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тренировка повышенной интенсивности.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 Огневая подготовка.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неполной разборка и сборки АКМ-74. Меры безопасности при обращении с автоматом и патронами.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прицеливания и стрельбы из пневматической винтовки.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 Строевая подготовка.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 стойка. Повороты на месте.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Строевой шаг.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направо-налево в движении.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Поворот кругом в движении.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Тема5.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Строевые приемы в движении в отделении.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  Исторические и боевые  традиции Отечества.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 военная символика.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воинской славы России.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битвы ВОВ, города – герои ВОВ.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 воинской чести.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Тема5.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Вооруженные Силы Российской Федерации.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символы и геральдика ЯНАО.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 Основы безопасности жизнедеятельности.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и защита человека в ЧС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ЧС локального характера в природе и безопасность.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оборона.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 Медицинская подготовка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D90" w:rsidRPr="001B6D90" w:rsidTr="001B6D90">
        <w:trPr>
          <w:trHeight w:val="2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Первая медицинская помощь при различных видах травм.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rPr>
          <w:trHeight w:val="21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D90" w:rsidRPr="001B6D90" w:rsidTr="001B6D9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D90" w:rsidRPr="001B6D90" w:rsidRDefault="001B6D90" w:rsidP="001B6D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1A04" w:rsidRPr="001B6D90" w:rsidRDefault="00731A04" w:rsidP="001B6D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31A04" w:rsidRPr="001B6D90" w:rsidRDefault="00731A04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B6D90">
        <w:rPr>
          <w:rFonts w:ascii="Times New Roman" w:hAnsi="Times New Roman" w:cs="Times New Roman"/>
          <w:b/>
          <w:sz w:val="24"/>
          <w:szCs w:val="24"/>
        </w:rPr>
        <w:t>. Содержание разделов программы.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Вводное занятие: Основы знаний «Юнармейца» - обучающиеся знакомятся с коллективом,   с деятельностью кружка «Юнармеец» с правилами техники безопасности на занятиях по физической, стрелковой, строевой подготовке.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В разделе </w:t>
      </w:r>
      <w:r w:rsidRPr="001B6D90">
        <w:rPr>
          <w:rFonts w:ascii="Times New Roman" w:hAnsi="Times New Roman" w:cs="Times New Roman"/>
          <w:b/>
          <w:sz w:val="24"/>
          <w:szCs w:val="24"/>
        </w:rPr>
        <w:t>«Физическая подготовка»</w:t>
      </w:r>
      <w:r w:rsidRPr="001B6D90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 xml:space="preserve"> проводятся занятия, в процессе которых поводится физическая подготовка направленные на развитие физических качеств: сила, быстрота, ловкость, скоростная и силовая выносливость. С использованием различных средств и методов физического воспитания.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В разделе </w:t>
      </w:r>
      <w:r w:rsidRPr="001B6D90">
        <w:rPr>
          <w:rFonts w:ascii="Times New Roman" w:hAnsi="Times New Roman" w:cs="Times New Roman"/>
          <w:b/>
          <w:sz w:val="24"/>
          <w:szCs w:val="24"/>
        </w:rPr>
        <w:t>«Огневая подготовка»</w:t>
      </w:r>
      <w:r w:rsidRPr="001B6D90">
        <w:rPr>
          <w:rFonts w:ascii="Times New Roman" w:hAnsi="Times New Roman" w:cs="Times New Roman"/>
          <w:sz w:val="24"/>
          <w:szCs w:val="24"/>
        </w:rPr>
        <w:t xml:space="preserve">   с обучающимися проводятся занятия, в процессе которых обучающиеся знакомятся с материальной частью автомата Калашникова, Назначением, боевыми свойствами, общим устройством и принципом работы автомата. Выполняют неполную разборку и сборку АКМ-74.  Знакомятся с правилами прицеливания и стрельбы из пневматической винтовки.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Выполняют стрельбу по мишеням.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В разделе </w:t>
      </w:r>
      <w:r w:rsidRPr="001B6D90">
        <w:rPr>
          <w:rFonts w:ascii="Times New Roman" w:hAnsi="Times New Roman" w:cs="Times New Roman"/>
          <w:b/>
          <w:sz w:val="24"/>
          <w:szCs w:val="24"/>
        </w:rPr>
        <w:t>«Строевая подготовка»</w:t>
      </w:r>
      <w:r w:rsidRPr="001B6D90">
        <w:rPr>
          <w:rFonts w:ascii="Times New Roman" w:hAnsi="Times New Roman" w:cs="Times New Roman"/>
          <w:sz w:val="24"/>
          <w:szCs w:val="24"/>
        </w:rPr>
        <w:t xml:space="preserve"> обучающиеся знакомятся и изучают на практике строевые приёмы на месте и в движении и с оружием (</w:t>
      </w:r>
      <w:proofErr w:type="spellStart"/>
      <w:r w:rsidRPr="001B6D90">
        <w:rPr>
          <w:rFonts w:ascii="Times New Roman" w:hAnsi="Times New Roman" w:cs="Times New Roman"/>
          <w:sz w:val="24"/>
          <w:szCs w:val="24"/>
        </w:rPr>
        <w:t>автомвтом</w:t>
      </w:r>
      <w:proofErr w:type="spellEnd"/>
      <w:r w:rsidRPr="001B6D90">
        <w:rPr>
          <w:rFonts w:ascii="Times New Roman" w:hAnsi="Times New Roman" w:cs="Times New Roman"/>
          <w:sz w:val="24"/>
          <w:szCs w:val="24"/>
        </w:rPr>
        <w:t xml:space="preserve"> АКМ-74) согласно Строевому уставу Вооруженных Сил Российской Федерации.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   В разделе </w:t>
      </w:r>
      <w:r w:rsidRPr="001B6D90">
        <w:rPr>
          <w:rFonts w:ascii="Times New Roman" w:hAnsi="Times New Roman" w:cs="Times New Roman"/>
          <w:b/>
          <w:sz w:val="24"/>
          <w:szCs w:val="24"/>
        </w:rPr>
        <w:t>«Исторические и боевые традиции Отечества»</w:t>
      </w:r>
      <w:r w:rsidRPr="001B6D90">
        <w:rPr>
          <w:rFonts w:ascii="Times New Roman" w:hAnsi="Times New Roman" w:cs="Times New Roman"/>
          <w:sz w:val="24"/>
          <w:szCs w:val="24"/>
        </w:rPr>
        <w:t xml:space="preserve"> обучающиеся знакомятся с Государственной и военной символикой, Днями воинской славы России, Символами воинской чести, основными битвами ВОВ, городами – героями ВОВ, Вооруженными Силами Российской Федерации, историей, символами и геральдикой ЯНАО.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 </w:t>
      </w:r>
      <w:r w:rsidRPr="001B6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6D90">
        <w:rPr>
          <w:rFonts w:ascii="Times New Roman" w:hAnsi="Times New Roman" w:cs="Times New Roman"/>
          <w:sz w:val="24"/>
          <w:szCs w:val="24"/>
        </w:rPr>
        <w:t>В разделе «</w:t>
      </w:r>
      <w:r w:rsidRPr="001B6D90">
        <w:rPr>
          <w:rFonts w:ascii="Times New Roman" w:hAnsi="Times New Roman" w:cs="Times New Roman"/>
          <w:b/>
          <w:sz w:val="24"/>
          <w:szCs w:val="24"/>
        </w:rPr>
        <w:t xml:space="preserve">Основы безопасности жизнедеятельности» </w:t>
      </w:r>
      <w:r w:rsidRPr="001B6D90">
        <w:rPr>
          <w:rFonts w:ascii="Times New Roman" w:hAnsi="Times New Roman" w:cs="Times New Roman"/>
          <w:sz w:val="24"/>
          <w:szCs w:val="24"/>
        </w:rPr>
        <w:t xml:space="preserve">обучающиеся знакомятся с правилами безопасного поведения у водоемов, при пожаре, в природных экстремальных ситуациях; с ЧС аварийного характера в жилище и на транспорте, криминального характера. Опасными природными факторами и защитой от их влияния. Способами подачи сигналов бедствия, способами разведения огня и приготовления пищи, </w:t>
      </w:r>
      <w:r w:rsidRPr="001B6D90">
        <w:rPr>
          <w:rFonts w:ascii="Times New Roman" w:hAnsi="Times New Roman" w:cs="Times New Roman"/>
          <w:sz w:val="24"/>
          <w:szCs w:val="24"/>
        </w:rPr>
        <w:lastRenderedPageBreak/>
        <w:t>ориентированием  и поиском маршрута движения на местности, преодолением рельефных и водных препятствий. Обучающиеся изучают современные средства поражения, мероприятия ГО по защите населения: средства индивидуальной защиты органов дыхания и кожи, приборы радиационной и химической разведки. На практике отрабатывают навыки одевания и пребывания в противогазе и костюме химической защиты.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6D90">
        <w:rPr>
          <w:rFonts w:ascii="Times New Roman" w:hAnsi="Times New Roman" w:cs="Times New Roman"/>
          <w:sz w:val="24"/>
          <w:szCs w:val="24"/>
        </w:rPr>
        <w:t>В разделе</w:t>
      </w:r>
      <w:r w:rsidRPr="001B6D90">
        <w:rPr>
          <w:rFonts w:ascii="Times New Roman" w:hAnsi="Times New Roman" w:cs="Times New Roman"/>
          <w:b/>
          <w:sz w:val="24"/>
          <w:szCs w:val="24"/>
        </w:rPr>
        <w:t xml:space="preserve"> «Медицинская подготовка»  </w:t>
      </w:r>
      <w:r w:rsidRPr="001B6D90">
        <w:rPr>
          <w:rFonts w:ascii="Times New Roman" w:hAnsi="Times New Roman" w:cs="Times New Roman"/>
          <w:sz w:val="24"/>
          <w:szCs w:val="24"/>
        </w:rPr>
        <w:t xml:space="preserve">обучающиеся знакомятся и изучают на практике правила оказания первой медицинской помощи в природных условиях (ссадины, порезы, укусы животных; вывихи переломы, обморожения; первая помощь утопающему). Первая помощь при ранениях и травмах (виды ран, помощь, повязка на голову и грудь), первая помощь при переломах конечностей. Первая помощь при несчастном случае: остановка кровотечений, повязки на живот, и промежность,  верхние и нижние конечности.    </w:t>
      </w:r>
    </w:p>
    <w:p w:rsidR="00731A04" w:rsidRPr="001B6D90" w:rsidRDefault="00731A04" w:rsidP="001B6D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F7CA8" w:rsidRPr="001B6D90" w:rsidRDefault="00CF7CA8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6D90">
        <w:rPr>
          <w:rFonts w:ascii="Times New Roman" w:hAnsi="Times New Roman" w:cs="Times New Roman"/>
          <w:b/>
          <w:sz w:val="24"/>
          <w:szCs w:val="24"/>
        </w:rPr>
        <w:t>Методическое и дидактическое обеспечение выполнения программы</w:t>
      </w:r>
    </w:p>
    <w:p w:rsidR="00CF7CA8" w:rsidRPr="001B6D90" w:rsidRDefault="00CF7CA8" w:rsidP="001B6D90">
      <w:pPr>
        <w:pStyle w:val="c21"/>
        <w:shd w:val="clear" w:color="auto" w:fill="FFFFFF"/>
        <w:spacing w:before="0" w:beforeAutospacing="0" w:after="0" w:afterAutospacing="0"/>
        <w:jc w:val="both"/>
      </w:pPr>
      <w:r w:rsidRPr="001B6D90">
        <w:rPr>
          <w:rStyle w:val="c9"/>
          <w:iCs/>
        </w:rPr>
        <w:t>Педагогическое сопровождение программы</w:t>
      </w:r>
      <w:r w:rsidRPr="001B6D90">
        <w:rPr>
          <w:rStyle w:val="c9"/>
          <w:i/>
          <w:iCs/>
        </w:rPr>
        <w:t>:</w:t>
      </w:r>
    </w:p>
    <w:p w:rsidR="00CF7CA8" w:rsidRPr="001B6D90" w:rsidRDefault="00CF7CA8" w:rsidP="001B6D90">
      <w:pPr>
        <w:pStyle w:val="c1"/>
        <w:shd w:val="clear" w:color="auto" w:fill="FFFFFF"/>
        <w:spacing w:before="0" w:beforeAutospacing="0" w:after="0" w:afterAutospacing="0"/>
        <w:jc w:val="both"/>
      </w:pPr>
      <w:proofErr w:type="gramStart"/>
      <w:r w:rsidRPr="001B6D90">
        <w:rPr>
          <w:rStyle w:val="c0"/>
        </w:rPr>
        <w:t>Формы и методы работы: беседы, викторины, конкурсы, экскурсии, наблюдения, рассказы, составление эссе, сбор материалов (фотографии, газетных материалов), работа с источниками Интернет – сайтов, составление</w:t>
      </w:r>
      <w:proofErr w:type="gramEnd"/>
    </w:p>
    <w:p w:rsidR="00CF7CA8" w:rsidRPr="001B6D90" w:rsidRDefault="00CF7CA8" w:rsidP="001B6D90">
      <w:pPr>
        <w:pStyle w:val="c1"/>
        <w:shd w:val="clear" w:color="auto" w:fill="FFFFFF"/>
        <w:spacing w:before="0" w:beforeAutospacing="0" w:after="0" w:afterAutospacing="0"/>
        <w:jc w:val="both"/>
      </w:pPr>
      <w:r w:rsidRPr="001B6D90">
        <w:rPr>
          <w:rStyle w:val="c0"/>
        </w:rPr>
        <w:t>карт –схем, встреча с интересными людьми, практикуется посещение краеведческих музеев: в г</w:t>
      </w:r>
      <w:proofErr w:type="gramStart"/>
      <w:r w:rsidRPr="001B6D90">
        <w:rPr>
          <w:rStyle w:val="c0"/>
        </w:rPr>
        <w:t>.А</w:t>
      </w:r>
      <w:proofErr w:type="gramEnd"/>
      <w:r w:rsidRPr="001B6D90">
        <w:rPr>
          <w:rStyle w:val="c0"/>
        </w:rPr>
        <w:t>страхани, с.Красный Яр.</w:t>
      </w:r>
    </w:p>
    <w:p w:rsidR="00CF7CA8" w:rsidRPr="001B6D90" w:rsidRDefault="00CF7CA8" w:rsidP="001B6D9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iCs/>
        </w:rPr>
      </w:pPr>
    </w:p>
    <w:p w:rsidR="00CF7CA8" w:rsidRPr="001B6D90" w:rsidRDefault="00CF7CA8" w:rsidP="001B6D90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  <w:r w:rsidRPr="001B6D90">
        <w:rPr>
          <w:rStyle w:val="c6"/>
          <w:iCs/>
        </w:rPr>
        <w:t>Дидактический материал</w:t>
      </w:r>
      <w:r w:rsidRPr="001B6D90">
        <w:rPr>
          <w:rStyle w:val="c6"/>
          <w:i/>
          <w:iCs/>
        </w:rPr>
        <w:t>:</w:t>
      </w:r>
      <w:r w:rsidRPr="001B6D90">
        <w:rPr>
          <w:rStyle w:val="c6"/>
        </w:rPr>
        <w:t> при работе по образовательной программе</w:t>
      </w:r>
      <w:r w:rsidRPr="001B6D90">
        <w:rPr>
          <w:rStyle w:val="apple-converted-space"/>
        </w:rPr>
        <w:t> </w:t>
      </w:r>
      <w:r w:rsidRPr="001B6D90">
        <w:rPr>
          <w:rStyle w:val="c10"/>
          <w:u w:val="single"/>
        </w:rPr>
        <w:t>используются:</w:t>
      </w:r>
      <w:r w:rsidRPr="001B6D90">
        <w:rPr>
          <w:rStyle w:val="c0"/>
        </w:rPr>
        <w:t xml:space="preserve"> книги, брошюры, газетные материалы, сведения из Интернета, картографические материалы о Астраханской области </w:t>
      </w:r>
      <w:proofErr w:type="gramStart"/>
      <w:r w:rsidRPr="001B6D90">
        <w:rPr>
          <w:rStyle w:val="c0"/>
        </w:rPr>
        <w:t xml:space="preserve">( </w:t>
      </w:r>
      <w:proofErr w:type="gramEnd"/>
      <w:r w:rsidRPr="001B6D90">
        <w:rPr>
          <w:rStyle w:val="c0"/>
        </w:rPr>
        <w:t>об истории края, о природных особенностях родного края, о населении, о знаменитых людях края).</w:t>
      </w:r>
    </w:p>
    <w:p w:rsidR="00CF7CA8" w:rsidRPr="001B6D90" w:rsidRDefault="00CF7CA8" w:rsidP="001B6D90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9"/>
          <w:iCs/>
        </w:rPr>
      </w:pPr>
    </w:p>
    <w:p w:rsidR="00CF7CA8" w:rsidRPr="001B6D90" w:rsidRDefault="00CF7CA8" w:rsidP="001B6D90">
      <w:pPr>
        <w:pStyle w:val="c21"/>
        <w:shd w:val="clear" w:color="auto" w:fill="FFFFFF"/>
        <w:spacing w:before="0" w:beforeAutospacing="0" w:after="0" w:afterAutospacing="0"/>
        <w:ind w:firstLine="708"/>
        <w:jc w:val="both"/>
      </w:pPr>
      <w:r w:rsidRPr="001B6D90">
        <w:rPr>
          <w:rStyle w:val="c9"/>
          <w:iCs/>
        </w:rPr>
        <w:t>Организационное сопровождение ОП</w:t>
      </w:r>
      <w:r w:rsidRPr="001B6D90">
        <w:rPr>
          <w:rStyle w:val="c6"/>
        </w:rPr>
        <w:t>: для осуществления целей и задач программы «Краеведение» созданы необходимые условия: помещение, Интернет, книги, газеты, транспорт для экскурсий.</w:t>
      </w:r>
    </w:p>
    <w:p w:rsidR="001B6D90" w:rsidRDefault="001B6D90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CA8" w:rsidRPr="001B6D90" w:rsidRDefault="00CF7CA8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>Список литература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1. «Государственная программа "Патриотическое воспитание граждан Российской Федерации на 2011 - 2015 годы"» - Постановление Правительства Российской Федерации от 5 октября 2010 г. № 795;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2. "Об  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службы" - Приказ Минобороны РФ и  Минобразования РФ от 3 мая 2006 г. N 203/1936;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3. Концепцией патриотического воспитания граждан Российской Федерации (протокол № 2 (12)-П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 xml:space="preserve"> от 21 мая 2003 г.);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4. Федеральный закон «О воинской обязанности и военной службе» от 28 марта 1998 г. № 53-ФЗ;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5. Смирнов А.Т. Программа среднего (полного) общего образования по ОБЖ, программа курса ОБЖ для X-XI классов общеобразовательных учреждений –2010 г.;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6. Смирнов А.Т.Учебники: «Основы безопасности жизнедеятельности» 10, 11 класс, Смирнов А.Т., Мишин Б.И., Васнев В.А. - Москва, «Просвещение», 2009-2008 гг.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7. Смирнов А.Т.Методические материалы и документы по курсу «Основы безопасности жизнедеятельности»: Кн. для учителя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>ост. А. Т. Смирнов, Б. И. Мишин. - М.: Просвещение, 2007;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8. «ОБЖ. Основы безопасности жизни» - учебно-методический журнал;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9. Васнев В.А. «Основы подготовки к военной службе» - Методические материалы и документы: Кн. для учителя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>ост. В. А. Васнев, С. А. Чинённый. - М.: Просвещение, 2007г.;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lastRenderedPageBreak/>
        <w:t xml:space="preserve">10. Символы России и Вооруженных Сил: 13 плакатов. - М.: </w:t>
      </w:r>
      <w:proofErr w:type="spellStart"/>
      <w:r w:rsidRPr="001B6D90">
        <w:rPr>
          <w:rFonts w:ascii="Times New Roman" w:hAnsi="Times New Roman" w:cs="Times New Roman"/>
          <w:sz w:val="24"/>
          <w:szCs w:val="24"/>
        </w:rPr>
        <w:t>Арм</w:t>
      </w:r>
      <w:proofErr w:type="spellEnd"/>
      <w:r w:rsidRPr="001B6D90">
        <w:rPr>
          <w:rFonts w:ascii="Times New Roman" w:hAnsi="Times New Roman" w:cs="Times New Roman"/>
          <w:sz w:val="24"/>
          <w:szCs w:val="24"/>
        </w:rPr>
        <w:t xml:space="preserve"> пресс, 2001.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11. Федеральные законы Российской Федерации «Об обороне», «О статусе военнослужащих», «О воинской обязанности и военной службе», «О гражданской обороне», «О защите населения и территорий от чрезвычайных ситуаций природного и техногенного характера» // Собрание законодательства Российской Федерации: Официальное издание. — М., 2001—2004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11. Программа по физической культуре для общеобразовательных школ 1-11 класс.- Матвеев А.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>, Просвещение,  2010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12. Дни воинской славы России. Москва, ООО глобус, 2007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13. Аронов А.А. Воспитание патриотов: книга для учителя. – М.: Просвещение, 1989 г.   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14. Валеев Р.А., Зайцев А.А., Зайцева В.Ф. Военно-патриотическая работа с подростками в молодежных организациях России// Проблемы воспитания патриотизма. – Вологда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>ВИРО, 2004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15. Васютин Ю.С. Военно-патриотическое воспитание: теория, опыт. – М.: Издательство Мысль, 1984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16. Гаврилов Ф.К., Кожин Г.А. Военно-спортивные игры. – М.: Издательство ДОСААФ, 1996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1B6D90">
        <w:rPr>
          <w:rFonts w:ascii="Times New Roman" w:hAnsi="Times New Roman" w:cs="Times New Roman"/>
          <w:sz w:val="24"/>
          <w:szCs w:val="24"/>
        </w:rPr>
        <w:t>Конжиев</w:t>
      </w:r>
      <w:proofErr w:type="spellEnd"/>
      <w:r w:rsidRPr="001B6D90">
        <w:rPr>
          <w:rFonts w:ascii="Times New Roman" w:hAnsi="Times New Roman" w:cs="Times New Roman"/>
          <w:sz w:val="24"/>
          <w:szCs w:val="24"/>
        </w:rPr>
        <w:t xml:space="preserve"> Н.М. Система военно-патриотического воспитания в общеобразовательной школе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>М.: Просвещение, 1978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18. Лукашов П.Д. Военно-спортивные игры на местности. Пособие для учителей. – М.: Просвещение, 1978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1B6D90">
        <w:rPr>
          <w:rFonts w:ascii="Times New Roman" w:hAnsi="Times New Roman" w:cs="Times New Roman"/>
          <w:sz w:val="24"/>
          <w:szCs w:val="24"/>
        </w:rPr>
        <w:t>Тетушкина</w:t>
      </w:r>
      <w:proofErr w:type="gramEnd"/>
      <w:r w:rsidRPr="001B6D90">
        <w:rPr>
          <w:rFonts w:ascii="Times New Roman" w:hAnsi="Times New Roman" w:cs="Times New Roman"/>
          <w:sz w:val="24"/>
          <w:szCs w:val="24"/>
        </w:rPr>
        <w:t xml:space="preserve"> Л.Н. Уроки воспитания патриотизма. ОБЖ № 8, 2005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>20. Хромов Н.А. Основы военной службы. ОБЖ, № 8, 2005 г.</w:t>
      </w:r>
    </w:p>
    <w:p w:rsidR="00CF7CA8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1B6D90">
        <w:rPr>
          <w:rFonts w:ascii="Times New Roman" w:hAnsi="Times New Roman" w:cs="Times New Roman"/>
          <w:sz w:val="24"/>
          <w:szCs w:val="24"/>
        </w:rPr>
        <w:t>Целовальникова</w:t>
      </w:r>
      <w:proofErr w:type="spellEnd"/>
      <w:r w:rsidRPr="001B6D90">
        <w:rPr>
          <w:rFonts w:ascii="Times New Roman" w:hAnsi="Times New Roman" w:cs="Times New Roman"/>
          <w:sz w:val="24"/>
          <w:szCs w:val="24"/>
        </w:rPr>
        <w:t xml:space="preserve"> А. Патриотами не рождаются, ими становятся. ОБЖ, № 11, 2006 г.</w:t>
      </w:r>
    </w:p>
    <w:p w:rsidR="00CC3C25" w:rsidRPr="001B6D90" w:rsidRDefault="00CF7CA8" w:rsidP="001B6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D90">
        <w:rPr>
          <w:rFonts w:ascii="Times New Roman" w:hAnsi="Times New Roman" w:cs="Times New Roman"/>
          <w:sz w:val="24"/>
          <w:szCs w:val="24"/>
        </w:rPr>
        <w:t xml:space="preserve">22. Строевой устав вооруженных сил Российской Федерации. Москва, военное издательство, 2006 </w:t>
      </w:r>
    </w:p>
    <w:p w:rsidR="00CC3C25" w:rsidRPr="001B6D90" w:rsidRDefault="00CC3C25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5EF" w:rsidRPr="001B6D90" w:rsidRDefault="006235EF" w:rsidP="001B6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D90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 w:rsidR="009E698A" w:rsidRPr="001B6D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275" w:type="dxa"/>
        <w:tblLook w:val="04A0" w:firstRow="1" w:lastRow="0" w:firstColumn="1" w:lastColumn="0" w:noHBand="0" w:noVBand="1"/>
      </w:tblPr>
      <w:tblGrid>
        <w:gridCol w:w="801"/>
        <w:gridCol w:w="1141"/>
        <w:gridCol w:w="1112"/>
        <w:gridCol w:w="1863"/>
        <w:gridCol w:w="1189"/>
        <w:gridCol w:w="1417"/>
        <w:gridCol w:w="2930"/>
        <w:gridCol w:w="2271"/>
        <w:gridCol w:w="2551"/>
      </w:tblGrid>
      <w:tr w:rsidR="006235EF" w:rsidRPr="001B6D90" w:rsidTr="001B6D90">
        <w:tc>
          <w:tcPr>
            <w:tcW w:w="80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4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12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863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189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417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30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27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235EF" w:rsidRPr="001B6D90" w:rsidTr="001B6D90">
        <w:tc>
          <w:tcPr>
            <w:tcW w:w="80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35EF" w:rsidRPr="001B6D90" w:rsidRDefault="006235EF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c>
          <w:tcPr>
            <w:tcW w:w="801" w:type="dxa"/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141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4C5891" w:rsidRPr="001B6D90" w:rsidRDefault="004C5891" w:rsidP="001B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деятельностью кружка «Юнармеец». Техника безопасности на занятиях по физической, стрелковой, строевой подготовке.</w:t>
            </w:r>
          </w:p>
        </w:tc>
        <w:tc>
          <w:tcPr>
            <w:tcW w:w="2271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 w:val="restart"/>
          </w:tcPr>
          <w:p w:rsidR="004C5891" w:rsidRPr="001B6D90" w:rsidRDefault="004C5891" w:rsidP="001B6D9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1B6D90">
              <w:rPr>
                <w:color w:val="000000"/>
              </w:rPr>
              <w:t xml:space="preserve">Мероприятия, посвящённые важным историческим датам; деловые игры; диспуты, викторины; исследовательская деятельность; коллективные творческие дела; </w:t>
            </w:r>
            <w:r w:rsidRPr="001B6D90">
              <w:rPr>
                <w:color w:val="000000"/>
              </w:rPr>
              <w:lastRenderedPageBreak/>
              <w:t>смотры-конкурсы, выставки; соревнования; портфолио.</w:t>
            </w:r>
            <w:proofErr w:type="gramEnd"/>
          </w:p>
          <w:p w:rsidR="004C5891" w:rsidRPr="001B6D90" w:rsidRDefault="004C5891" w:rsidP="001B6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1B6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c>
          <w:tcPr>
            <w:tcW w:w="801" w:type="dxa"/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   Физическая подготовка.</w:t>
            </w:r>
          </w:p>
        </w:tc>
        <w:tc>
          <w:tcPr>
            <w:tcW w:w="2271" w:type="dxa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1650"/>
        </w:trPr>
        <w:tc>
          <w:tcPr>
            <w:tcW w:w="80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уровня физических качеств: сила, скоростная сила, выносливость, ловкость, </w:t>
            </w:r>
          </w:p>
          <w:p w:rsidR="004C5891" w:rsidRPr="001B6D90" w:rsidRDefault="004C5891" w:rsidP="001B6D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1095"/>
        </w:trPr>
        <w:tc>
          <w:tcPr>
            <w:tcW w:w="80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C5891" w:rsidRPr="001B6D90" w:rsidRDefault="009E74EC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Силовая выносливость посредством сдачи тестов физической подготовленности.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1665"/>
        </w:trPr>
        <w:tc>
          <w:tcPr>
            <w:tcW w:w="80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техники движений со снарядами и на тренажерах, оценка величины отягощения.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61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9E74EC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на брусьях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523"/>
        </w:trPr>
        <w:tc>
          <w:tcPr>
            <w:tcW w:w="80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C5891" w:rsidRPr="001B6D90" w:rsidRDefault="009E74EC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гантелями.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гири</w:t>
            </w: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1140"/>
        </w:trPr>
        <w:tc>
          <w:tcPr>
            <w:tcW w:w="80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Круговая тренировка общефизической направленности.</w:t>
            </w:r>
          </w:p>
        </w:tc>
        <w:tc>
          <w:tcPr>
            <w:tcW w:w="2271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66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705"/>
        </w:trPr>
        <w:tc>
          <w:tcPr>
            <w:tcW w:w="80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975"/>
        </w:trPr>
        <w:tc>
          <w:tcPr>
            <w:tcW w:w="80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тренировка на развитие силы.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61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Силовые </w:t>
            </w:r>
            <w:proofErr w:type="spellStart"/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уражнение</w:t>
            </w:r>
            <w:proofErr w:type="spellEnd"/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600"/>
        </w:trPr>
        <w:tc>
          <w:tcPr>
            <w:tcW w:w="80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 гантелями</w:t>
            </w: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1455"/>
        </w:trPr>
        <w:tc>
          <w:tcPr>
            <w:tcW w:w="801" w:type="dxa"/>
            <w:vMerge w:val="restart"/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1141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Тема5.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Круговая тренировка на развитие скоростной выносливости.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1050"/>
        </w:trPr>
        <w:tc>
          <w:tcPr>
            <w:tcW w:w="801" w:type="dxa"/>
            <w:vMerge/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891" w:rsidRPr="001B6D90" w:rsidTr="001B6D90">
        <w:trPr>
          <w:trHeight w:val="870"/>
        </w:trPr>
        <w:tc>
          <w:tcPr>
            <w:tcW w:w="801" w:type="dxa"/>
            <w:vMerge/>
          </w:tcPr>
          <w:p w:rsidR="004C5891" w:rsidRPr="001B6D90" w:rsidRDefault="004C5891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4C5891" w:rsidRPr="001B6D90" w:rsidRDefault="008B108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препятствиями</w:t>
            </w: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891" w:rsidRPr="001B6D90" w:rsidRDefault="004C5891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C5891" w:rsidRPr="001B6D90" w:rsidRDefault="004C5891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35" w:rsidRPr="001B6D90" w:rsidTr="001B6D90">
        <w:trPr>
          <w:trHeight w:val="1065"/>
        </w:trPr>
        <w:tc>
          <w:tcPr>
            <w:tcW w:w="801" w:type="dxa"/>
            <w:tcBorders>
              <w:bottom w:val="single" w:sz="4" w:space="0" w:color="auto"/>
            </w:tcBorders>
          </w:tcPr>
          <w:p w:rsidR="00996535" w:rsidRPr="001B6D90" w:rsidRDefault="00996535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996535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6535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996535" w:rsidRPr="001B6D90" w:rsidRDefault="00996535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 тренировка повышенной интенсивности.</w:t>
            </w:r>
          </w:p>
          <w:p w:rsidR="008B1089" w:rsidRPr="001B6D90" w:rsidRDefault="008B108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 w:val="restart"/>
          </w:tcPr>
          <w:p w:rsidR="00996535" w:rsidRPr="001B6D90" w:rsidRDefault="00996535" w:rsidP="001B6D9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1B6D90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96535" w:rsidRPr="001B6D90" w:rsidRDefault="00996535" w:rsidP="001B6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1B6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089" w:rsidRPr="001B6D90" w:rsidTr="001B6D90">
        <w:trPr>
          <w:trHeight w:val="46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элементов полосы препятствий</w:t>
            </w:r>
          </w:p>
          <w:p w:rsidR="008B1089" w:rsidRPr="001B6D90" w:rsidRDefault="008B108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B1089" w:rsidRPr="001B6D90" w:rsidRDefault="008B1089" w:rsidP="001B6D90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B1089" w:rsidRPr="001B6D90" w:rsidTr="001B6D90">
        <w:trPr>
          <w:trHeight w:val="375"/>
        </w:trPr>
        <w:tc>
          <w:tcPr>
            <w:tcW w:w="801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8B1089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B1089" w:rsidRPr="001B6D90" w:rsidRDefault="008B1089" w:rsidP="001B6D90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96535" w:rsidRPr="001B6D90" w:rsidTr="001B6D90">
        <w:tc>
          <w:tcPr>
            <w:tcW w:w="801" w:type="dxa"/>
          </w:tcPr>
          <w:p w:rsidR="00996535" w:rsidRPr="001B6D90" w:rsidRDefault="00996535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996535" w:rsidRPr="001B6D90" w:rsidRDefault="00996535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 Огневая подготовка.</w:t>
            </w:r>
          </w:p>
        </w:tc>
        <w:tc>
          <w:tcPr>
            <w:tcW w:w="2271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535" w:rsidRPr="001B6D90" w:rsidTr="001B6D90">
        <w:tc>
          <w:tcPr>
            <w:tcW w:w="801" w:type="dxa"/>
          </w:tcPr>
          <w:p w:rsidR="00996535" w:rsidRPr="001B6D90" w:rsidRDefault="008B108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1141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96535" w:rsidRPr="001B6D90" w:rsidRDefault="008B108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996535" w:rsidRPr="001B6D90" w:rsidRDefault="00996535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Материальная часть автомата Калашникова. Назначение, боевые свойства, общее устройство и принцип работы автомата.</w:t>
            </w:r>
          </w:p>
        </w:tc>
        <w:tc>
          <w:tcPr>
            <w:tcW w:w="2271" w:type="dxa"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996535" w:rsidRPr="001B6D90" w:rsidRDefault="00996535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570"/>
        </w:trPr>
        <w:tc>
          <w:tcPr>
            <w:tcW w:w="801" w:type="dxa"/>
            <w:vMerge w:val="restart"/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 w:val="restart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Последовательность неполной разборка и сборки АКМ-74. </w:t>
            </w:r>
          </w:p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1065"/>
        </w:trPr>
        <w:tc>
          <w:tcPr>
            <w:tcW w:w="801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 при обращении с автоматом и патронами.</w:t>
            </w:r>
          </w:p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55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002B9D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Разборка сборка макета автомата</w:t>
            </w:r>
          </w:p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52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002B9D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Разборка сборка макета автомата</w:t>
            </w:r>
          </w:p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51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Стрелковое оружие ВС РФ</w:t>
            </w:r>
          </w:p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49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Военная  техника ВС РФ</w:t>
            </w:r>
          </w:p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1695"/>
        </w:trPr>
        <w:tc>
          <w:tcPr>
            <w:tcW w:w="801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прицеливания и стрельбы из пневматической винтовки. </w:t>
            </w:r>
            <w:r w:rsidR="001A0FB8"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ТБ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67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  <w:p w:rsidR="009117FE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лежа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стрелковый тир</w:t>
            </w: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55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  <w:p w:rsidR="009117FE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стоя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стрелковый тир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36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  <w:p w:rsidR="009117FE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с колена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9117FE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стрелковый тир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B8" w:rsidRPr="001B6D90" w:rsidTr="001B6D90">
        <w:trPr>
          <w:trHeight w:val="51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Мишень №3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стрелковый тир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B8" w:rsidRPr="001B6D90" w:rsidTr="001B6D90">
        <w:trPr>
          <w:trHeight w:val="55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Мишень №6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ОБЖ, стрелковый тир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B8" w:rsidRPr="001B6D90" w:rsidTr="001B6D90">
        <w:trPr>
          <w:trHeight w:val="585"/>
        </w:trPr>
        <w:tc>
          <w:tcPr>
            <w:tcW w:w="801" w:type="dxa"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1A0FB8" w:rsidRPr="001B6D90" w:rsidRDefault="00002B9D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Мишень № 9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стрелковый тир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360"/>
        </w:trPr>
        <w:tc>
          <w:tcPr>
            <w:tcW w:w="801" w:type="dxa"/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 Строевая подготовка.</w:t>
            </w:r>
          </w:p>
        </w:tc>
        <w:tc>
          <w:tcPr>
            <w:tcW w:w="227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rPr>
          <w:trHeight w:val="360"/>
        </w:trPr>
        <w:tc>
          <w:tcPr>
            <w:tcW w:w="801" w:type="dxa"/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117FE" w:rsidRPr="001B6D90" w:rsidRDefault="001A0FB8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114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 стойка. Повороты на месте.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B8" w:rsidRPr="001B6D90" w:rsidTr="001B6D90">
        <w:trPr>
          <w:trHeight w:val="840"/>
        </w:trPr>
        <w:tc>
          <w:tcPr>
            <w:tcW w:w="801" w:type="dxa"/>
            <w:vMerge w:val="restart"/>
          </w:tcPr>
          <w:p w:rsidR="001A0FB8" w:rsidRPr="001B6D90" w:rsidRDefault="001A0FB8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  <w:p w:rsidR="001A0FB8" w:rsidRPr="001B6D90" w:rsidRDefault="001A0FB8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vMerge w:val="restart"/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 w:val="restart"/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 w:val="restart"/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Строевой шаг.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A0FB8" w:rsidRPr="001B6D90" w:rsidRDefault="001A0FB8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555"/>
        </w:trPr>
        <w:tc>
          <w:tcPr>
            <w:tcW w:w="8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Одиночная строевая подготовка</w:t>
            </w:r>
          </w:p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556"/>
        </w:trPr>
        <w:tc>
          <w:tcPr>
            <w:tcW w:w="80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Обрабатывание строевого шага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1035"/>
        </w:trPr>
        <w:tc>
          <w:tcPr>
            <w:tcW w:w="80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направо-налево в движении.</w:t>
            </w:r>
          </w:p>
        </w:tc>
        <w:tc>
          <w:tcPr>
            <w:tcW w:w="2271" w:type="dxa"/>
            <w:vMerge w:val="restart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42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направо-налево в движении.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465"/>
        </w:trPr>
        <w:tc>
          <w:tcPr>
            <w:tcW w:w="80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направо-налево в движении.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630"/>
        </w:trPr>
        <w:tc>
          <w:tcPr>
            <w:tcW w:w="80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Поворот кругом в движении.</w:t>
            </w:r>
          </w:p>
        </w:tc>
        <w:tc>
          <w:tcPr>
            <w:tcW w:w="2271" w:type="dxa"/>
            <w:vMerge w:val="restart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408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кругом в движении.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405"/>
        </w:trPr>
        <w:tc>
          <w:tcPr>
            <w:tcW w:w="80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кругом в движении.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960"/>
        </w:trPr>
        <w:tc>
          <w:tcPr>
            <w:tcW w:w="80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Тема5.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Строевые приемы в движении в отделении.</w:t>
            </w:r>
          </w:p>
        </w:tc>
        <w:tc>
          <w:tcPr>
            <w:tcW w:w="2271" w:type="dxa"/>
            <w:vMerge w:val="restart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61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Строевые приемы в движении в отделении.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540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приемы в движении в отделении.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510"/>
        </w:trPr>
        <w:tc>
          <w:tcPr>
            <w:tcW w:w="80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Строевые приемы в движении в отделении.</w:t>
            </w:r>
          </w:p>
        </w:tc>
        <w:tc>
          <w:tcPr>
            <w:tcW w:w="227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c>
          <w:tcPr>
            <w:tcW w:w="801" w:type="dxa"/>
          </w:tcPr>
          <w:p w:rsidR="009117FE" w:rsidRPr="001B6D90" w:rsidRDefault="009117FE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  Исторические и боевые  традиции Отечества. </w:t>
            </w:r>
          </w:p>
        </w:tc>
        <w:tc>
          <w:tcPr>
            <w:tcW w:w="227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7FE" w:rsidRPr="001B6D90" w:rsidTr="001B6D90">
        <w:tc>
          <w:tcPr>
            <w:tcW w:w="801" w:type="dxa"/>
          </w:tcPr>
          <w:p w:rsidR="009117FE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14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9117FE" w:rsidRPr="001B6D90" w:rsidRDefault="009117FE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 военная символика.</w:t>
            </w:r>
          </w:p>
        </w:tc>
        <w:tc>
          <w:tcPr>
            <w:tcW w:w="227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</w:tcPr>
          <w:p w:rsidR="009117FE" w:rsidRPr="001B6D90" w:rsidRDefault="009117FE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c>
          <w:tcPr>
            <w:tcW w:w="801" w:type="dxa"/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114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воинской славы России.</w:t>
            </w:r>
          </w:p>
        </w:tc>
        <w:tc>
          <w:tcPr>
            <w:tcW w:w="227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 w:val="restart"/>
          </w:tcPr>
          <w:p w:rsidR="009B0362" w:rsidRPr="001B6D90" w:rsidRDefault="009B0362" w:rsidP="001B6D9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1B6D90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1B6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c>
          <w:tcPr>
            <w:tcW w:w="801" w:type="dxa"/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114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битвы ВОВ, города – герои ВОВ. </w:t>
            </w:r>
          </w:p>
        </w:tc>
        <w:tc>
          <w:tcPr>
            <w:tcW w:w="227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c>
          <w:tcPr>
            <w:tcW w:w="801" w:type="dxa"/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114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 воинской чести.</w:t>
            </w:r>
          </w:p>
        </w:tc>
        <w:tc>
          <w:tcPr>
            <w:tcW w:w="227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c>
          <w:tcPr>
            <w:tcW w:w="801" w:type="dxa"/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114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Тема5.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Вооруженные Силы Российской Федерации.</w:t>
            </w:r>
          </w:p>
        </w:tc>
        <w:tc>
          <w:tcPr>
            <w:tcW w:w="227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c>
          <w:tcPr>
            <w:tcW w:w="80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114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тория, символы и геральдика РТ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c>
          <w:tcPr>
            <w:tcW w:w="801" w:type="dxa"/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 Основы безопасности жизнедеятельности.</w:t>
            </w:r>
          </w:p>
        </w:tc>
        <w:tc>
          <w:tcPr>
            <w:tcW w:w="2271" w:type="dxa"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rPr>
          <w:trHeight w:val="705"/>
        </w:trPr>
        <w:tc>
          <w:tcPr>
            <w:tcW w:w="801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6.1</w:t>
            </w:r>
          </w:p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и защита человека в ЧС</w:t>
            </w:r>
          </w:p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Одевание </w:t>
            </w:r>
            <w:proofErr w:type="spellStart"/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проотивогаза</w:t>
            </w:r>
            <w:proofErr w:type="spellEnd"/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, ОЗК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rPr>
          <w:trHeight w:val="945"/>
        </w:trPr>
        <w:tc>
          <w:tcPr>
            <w:tcW w:w="801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ЧС локального характера в природе и безопасность.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362" w:rsidRPr="001B6D90" w:rsidTr="001B6D90">
        <w:trPr>
          <w:trHeight w:val="696"/>
        </w:trPr>
        <w:tc>
          <w:tcPr>
            <w:tcW w:w="801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по химической защите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0362" w:rsidRPr="001B6D90" w:rsidRDefault="009B0362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29" w:rsidRPr="001B6D90" w:rsidTr="001B6D90">
        <w:trPr>
          <w:trHeight w:val="885"/>
        </w:trPr>
        <w:tc>
          <w:tcPr>
            <w:tcW w:w="801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6.3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Тема3.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Гражданская оборона.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 w:val="restart"/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29" w:rsidRPr="001B6D90" w:rsidTr="001B6D90">
        <w:trPr>
          <w:trHeight w:val="495"/>
        </w:trPr>
        <w:tc>
          <w:tcPr>
            <w:tcW w:w="801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 Медицинская подготовка</w:t>
            </w: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FE1597" w:rsidRPr="001B6D90" w:rsidRDefault="00FE1597" w:rsidP="001B6D9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1B6D90">
              <w:rPr>
                <w:color w:val="000000"/>
              </w:rPr>
              <w:t>Мероприятия, посвящённые важным историческим датам; деловые игры; 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 подведения итогов</w:t>
            </w:r>
            <w:r w:rsidRPr="001B6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викторина, конкурс знатоков истории, конкурс рисунков, беседа, тестирование по теме</w:t>
            </w:r>
          </w:p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rPr>
          <w:trHeight w:val="1470"/>
        </w:trPr>
        <w:tc>
          <w:tcPr>
            <w:tcW w:w="801" w:type="dxa"/>
            <w:tcBorders>
              <w:bottom w:val="single" w:sz="4" w:space="0" w:color="auto"/>
            </w:tcBorders>
          </w:tcPr>
          <w:p w:rsidR="00FE1597" w:rsidRPr="001B6D90" w:rsidRDefault="0031202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FE1597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1B6D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1B6D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Первая медицинская помощь при различных видах травм.</w:t>
            </w:r>
          </w:p>
          <w:p w:rsidR="00312029" w:rsidRPr="001B6D90" w:rsidRDefault="0031202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29" w:rsidRPr="001B6D90" w:rsidTr="001B6D90">
        <w:trPr>
          <w:trHeight w:val="735"/>
        </w:trPr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Кровотечения. Виды и признаки, способы временной остановки кровотечения.</w:t>
            </w:r>
          </w:p>
          <w:p w:rsidR="00312029" w:rsidRPr="001B6D90" w:rsidRDefault="00312029" w:rsidP="001B6D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029" w:rsidRPr="001B6D90" w:rsidTr="001B6D90">
        <w:trPr>
          <w:trHeight w:val="855"/>
        </w:trPr>
        <w:tc>
          <w:tcPr>
            <w:tcW w:w="801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029" w:rsidRPr="001B6D90" w:rsidRDefault="00312029" w:rsidP="001B6D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12029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FE1597" w:rsidRPr="001B6D90" w:rsidRDefault="00312029" w:rsidP="001B6D90">
            <w:pPr>
              <w:shd w:val="clear" w:color="auto" w:fill="FFFFFF"/>
              <w:ind w:left="5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Перевязочный материал. Повязки: основные виды, правила.</w:t>
            </w: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FE1597" w:rsidRPr="001B6D90" w:rsidRDefault="00312029" w:rsidP="001B6D90">
            <w:pPr>
              <w:shd w:val="clear" w:color="auto" w:fill="FFFFFF"/>
              <w:ind w:left="38" w:firstLin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Ушибы, растяжения связок и первая медицинская помощь при них.</w:t>
            </w: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FE1597" w:rsidRPr="001B6D90" w:rsidRDefault="00312029" w:rsidP="001B6D90">
            <w:pPr>
              <w:shd w:val="clear" w:color="auto" w:fill="FFFFFF"/>
              <w:ind w:left="4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Закрытые и открытые переломы костей, их признаки. Первая медицинская помощь при переломах.</w:t>
            </w: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FE1597" w:rsidRPr="001B6D90" w:rsidRDefault="00312029" w:rsidP="001B6D90">
            <w:pPr>
              <w:shd w:val="clear" w:color="auto" w:fill="FFFFFF"/>
              <w:ind w:left="34" w:right="10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Понятие об ожогах и обморожениях, первая медицинская помощь  при них.</w:t>
            </w: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 w:val="restart"/>
          </w:tcPr>
          <w:p w:rsidR="00FE1597" w:rsidRPr="001B6D90" w:rsidRDefault="00FE1597" w:rsidP="001B6D9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1B6D90">
              <w:rPr>
                <w:color w:val="000000"/>
              </w:rPr>
              <w:t xml:space="preserve">Мероприятия, посвящённые важным историческим датам; деловые игры; </w:t>
            </w:r>
            <w:r w:rsidRPr="001B6D90">
              <w:rPr>
                <w:color w:val="000000"/>
              </w:rPr>
              <w:lastRenderedPageBreak/>
              <w:t>диспуты, викторины; исследовательская деятельность; коллективные творческие дела; смотры-конкурсы, выставки; соревнования; портфолио.</w:t>
            </w:r>
            <w:proofErr w:type="gramEnd"/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312029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FE1597" w:rsidRPr="001B6D90" w:rsidRDefault="00312029" w:rsidP="001B6D90">
            <w:pPr>
              <w:shd w:val="clear" w:color="auto" w:fill="FFFFFF"/>
              <w:ind w:left="19" w:right="2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proofErr w:type="spellStart"/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мединская</w:t>
            </w:r>
            <w:proofErr w:type="spellEnd"/>
            <w:r w:rsidRPr="001B6D90">
              <w:rPr>
                <w:rFonts w:ascii="Times New Roman" w:hAnsi="Times New Roman" w:cs="Times New Roman"/>
                <w:sz w:val="24"/>
                <w:szCs w:val="24"/>
              </w:rPr>
              <w:t xml:space="preserve"> помощь при </w:t>
            </w:r>
            <w:proofErr w:type="gramStart"/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тепловом</w:t>
            </w:r>
            <w:proofErr w:type="gramEnd"/>
            <w:r w:rsidRPr="001B6D90">
              <w:rPr>
                <w:rFonts w:ascii="Times New Roman" w:hAnsi="Times New Roman" w:cs="Times New Roman"/>
                <w:sz w:val="24"/>
                <w:szCs w:val="24"/>
              </w:rPr>
              <w:t xml:space="preserve"> и солнечном ударах, поражение электрическом током.</w:t>
            </w: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sz w:val="24"/>
                <w:szCs w:val="24"/>
              </w:rPr>
              <w:t>Кабинет ОБЖ, спортзал</w:t>
            </w: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E1597" w:rsidRPr="001B6D90" w:rsidRDefault="00312029" w:rsidP="001B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FE1597" w:rsidRPr="001B6D90" w:rsidRDefault="00312029" w:rsidP="001B6D90">
            <w:pPr>
              <w:shd w:val="clear" w:color="auto" w:fill="FFFFFF"/>
              <w:ind w:left="24"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 военно-патриотической направленности</w:t>
            </w: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597" w:rsidRPr="001B6D90" w:rsidTr="001B6D90">
        <w:tc>
          <w:tcPr>
            <w:tcW w:w="801" w:type="dxa"/>
          </w:tcPr>
          <w:p w:rsidR="00FE1597" w:rsidRPr="001B6D90" w:rsidRDefault="00FE1597" w:rsidP="001B6D90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FE1597" w:rsidRPr="001B6D90" w:rsidRDefault="00F51743" w:rsidP="001B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FE1597" w:rsidRPr="001B6D90" w:rsidRDefault="00F51743" w:rsidP="001B6D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D9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30" w:type="dxa"/>
          </w:tcPr>
          <w:p w:rsidR="00FE1597" w:rsidRPr="001B6D90" w:rsidRDefault="00FE1597" w:rsidP="001B6D90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1597" w:rsidRPr="001B6D90" w:rsidRDefault="00FE1597" w:rsidP="001B6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891" w:rsidRPr="001B6D90" w:rsidRDefault="004C5891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891" w:rsidRPr="001B6D90" w:rsidRDefault="004C5891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891" w:rsidRPr="001B6D90" w:rsidRDefault="004C5891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891" w:rsidRPr="001B6D90" w:rsidRDefault="004C5891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891" w:rsidRPr="001B6D90" w:rsidRDefault="004C5891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1FC" w:rsidRPr="001B6D90" w:rsidRDefault="007051FC" w:rsidP="001B6D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51FC" w:rsidRPr="001B6D90" w:rsidSect="001B6D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17D"/>
    <w:multiLevelType w:val="hybridMultilevel"/>
    <w:tmpl w:val="1CA2B566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">
    <w:nsid w:val="0B630C24"/>
    <w:multiLevelType w:val="multilevel"/>
    <w:tmpl w:val="D9D8EB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A33C7"/>
    <w:multiLevelType w:val="multilevel"/>
    <w:tmpl w:val="2AAE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319DC"/>
    <w:multiLevelType w:val="hybridMultilevel"/>
    <w:tmpl w:val="A5622F4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71298F"/>
    <w:multiLevelType w:val="multilevel"/>
    <w:tmpl w:val="28DAB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D119D"/>
    <w:multiLevelType w:val="hybridMultilevel"/>
    <w:tmpl w:val="17962210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6">
    <w:nsid w:val="2169644E"/>
    <w:multiLevelType w:val="hybridMultilevel"/>
    <w:tmpl w:val="85A48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55610D"/>
    <w:multiLevelType w:val="hybridMultilevel"/>
    <w:tmpl w:val="8BCA28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B12252"/>
    <w:multiLevelType w:val="hybridMultilevel"/>
    <w:tmpl w:val="AFE46FC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C32440"/>
    <w:multiLevelType w:val="hybridMultilevel"/>
    <w:tmpl w:val="6EA6592A"/>
    <w:lvl w:ilvl="0" w:tplc="534E6B9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1E24B7"/>
    <w:multiLevelType w:val="hybridMultilevel"/>
    <w:tmpl w:val="90349788"/>
    <w:lvl w:ilvl="0" w:tplc="04190005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>
    <w:nsid w:val="3AB73887"/>
    <w:multiLevelType w:val="multilevel"/>
    <w:tmpl w:val="C8B6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8C26AE"/>
    <w:multiLevelType w:val="hybridMultilevel"/>
    <w:tmpl w:val="3BA233B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1B27A2"/>
    <w:multiLevelType w:val="hybridMultilevel"/>
    <w:tmpl w:val="A49447A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510E2"/>
    <w:multiLevelType w:val="hybridMultilevel"/>
    <w:tmpl w:val="C81EE1E0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>
    <w:nsid w:val="44C61DA7"/>
    <w:multiLevelType w:val="hybridMultilevel"/>
    <w:tmpl w:val="89A889D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2BF25CE"/>
    <w:multiLevelType w:val="hybridMultilevel"/>
    <w:tmpl w:val="1E96B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4B72ED"/>
    <w:multiLevelType w:val="multilevel"/>
    <w:tmpl w:val="59B8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557DE4"/>
    <w:multiLevelType w:val="hybridMultilevel"/>
    <w:tmpl w:val="DF0204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6B631682"/>
    <w:multiLevelType w:val="hybridMultilevel"/>
    <w:tmpl w:val="0824CB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04E57"/>
    <w:multiLevelType w:val="multilevel"/>
    <w:tmpl w:val="448C0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973DB0"/>
    <w:multiLevelType w:val="multilevel"/>
    <w:tmpl w:val="9EF0D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7B0EC7"/>
    <w:multiLevelType w:val="multilevel"/>
    <w:tmpl w:val="3E1AF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644DE9"/>
    <w:multiLevelType w:val="hybridMultilevel"/>
    <w:tmpl w:val="EC7C1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1"/>
  </w:num>
  <w:num w:numId="7">
    <w:abstractNumId w:val="20"/>
  </w:num>
  <w:num w:numId="8">
    <w:abstractNumId w:val="4"/>
  </w:num>
  <w:num w:numId="9">
    <w:abstractNumId w:val="22"/>
  </w:num>
  <w:num w:numId="10">
    <w:abstractNumId w:val="1"/>
  </w:num>
  <w:num w:numId="11">
    <w:abstractNumId w:val="18"/>
  </w:num>
  <w:num w:numId="12">
    <w:abstractNumId w:val="19"/>
  </w:num>
  <w:num w:numId="13">
    <w:abstractNumId w:val="12"/>
  </w:num>
  <w:num w:numId="14">
    <w:abstractNumId w:val="0"/>
  </w:num>
  <w:num w:numId="15">
    <w:abstractNumId w:val="14"/>
  </w:num>
  <w:num w:numId="16">
    <w:abstractNumId w:val="10"/>
  </w:num>
  <w:num w:numId="17">
    <w:abstractNumId w:val="7"/>
  </w:num>
  <w:num w:numId="18">
    <w:abstractNumId w:val="3"/>
  </w:num>
  <w:num w:numId="19">
    <w:abstractNumId w:val="23"/>
  </w:num>
  <w:num w:numId="20">
    <w:abstractNumId w:val="13"/>
  </w:num>
  <w:num w:numId="21">
    <w:abstractNumId w:val="15"/>
  </w:num>
  <w:num w:numId="22">
    <w:abstractNumId w:val="6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01BC"/>
    <w:rsid w:val="00002B9D"/>
    <w:rsid w:val="000839F7"/>
    <w:rsid w:val="000E71BE"/>
    <w:rsid w:val="001A0FB8"/>
    <w:rsid w:val="001B6D90"/>
    <w:rsid w:val="0024743A"/>
    <w:rsid w:val="002B6D22"/>
    <w:rsid w:val="002C0AAC"/>
    <w:rsid w:val="00312029"/>
    <w:rsid w:val="00335174"/>
    <w:rsid w:val="00336592"/>
    <w:rsid w:val="00393345"/>
    <w:rsid w:val="004C5891"/>
    <w:rsid w:val="005C0D06"/>
    <w:rsid w:val="006235EF"/>
    <w:rsid w:val="006E043B"/>
    <w:rsid w:val="006E4FA1"/>
    <w:rsid w:val="007051FC"/>
    <w:rsid w:val="00731A04"/>
    <w:rsid w:val="007D6A96"/>
    <w:rsid w:val="0085116A"/>
    <w:rsid w:val="008B1089"/>
    <w:rsid w:val="009117FE"/>
    <w:rsid w:val="00990A79"/>
    <w:rsid w:val="00996535"/>
    <w:rsid w:val="009B0362"/>
    <w:rsid w:val="009D349A"/>
    <w:rsid w:val="009D34A9"/>
    <w:rsid w:val="009D7B76"/>
    <w:rsid w:val="009E698A"/>
    <w:rsid w:val="009E74EC"/>
    <w:rsid w:val="00A36103"/>
    <w:rsid w:val="00A57435"/>
    <w:rsid w:val="00AC0FED"/>
    <w:rsid w:val="00BF34FE"/>
    <w:rsid w:val="00CC3C25"/>
    <w:rsid w:val="00CE1751"/>
    <w:rsid w:val="00CF7CA8"/>
    <w:rsid w:val="00DD1A2C"/>
    <w:rsid w:val="00E87810"/>
    <w:rsid w:val="00F01CE4"/>
    <w:rsid w:val="00F47EE8"/>
    <w:rsid w:val="00F51743"/>
    <w:rsid w:val="00F77485"/>
    <w:rsid w:val="00FC01BC"/>
    <w:rsid w:val="00FC0600"/>
    <w:rsid w:val="00FE1597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BC"/>
    <w:pPr>
      <w:ind w:left="720"/>
      <w:contextualSpacing/>
    </w:pPr>
    <w:rPr>
      <w:rFonts w:ascii="Times New Roman" w:eastAsiaTheme="minorHAnsi" w:hAnsi="Times New Roman"/>
      <w:lang w:eastAsia="en-US"/>
    </w:rPr>
  </w:style>
  <w:style w:type="paragraph" w:styleId="a4">
    <w:name w:val="Normal (Web)"/>
    <w:basedOn w:val="a"/>
    <w:uiPriority w:val="99"/>
    <w:unhideWhenUsed/>
    <w:rsid w:val="009D3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D34A9"/>
  </w:style>
  <w:style w:type="table" w:styleId="a5">
    <w:name w:val="Table Grid"/>
    <w:basedOn w:val="a1"/>
    <w:uiPriority w:val="59"/>
    <w:rsid w:val="00FF2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F280F"/>
    <w:rPr>
      <w:b/>
      <w:bCs/>
    </w:rPr>
  </w:style>
  <w:style w:type="paragraph" w:styleId="a7">
    <w:name w:val="No Spacing"/>
    <w:uiPriority w:val="1"/>
    <w:qFormat/>
    <w:rsid w:val="006235EF"/>
    <w:pPr>
      <w:spacing w:after="0" w:line="240" w:lineRule="auto"/>
    </w:pPr>
    <w:rPr>
      <w:rFonts w:eastAsiaTheme="minorHAnsi"/>
      <w:lang w:eastAsia="en-US"/>
    </w:rPr>
  </w:style>
  <w:style w:type="character" w:customStyle="1" w:styleId="c6">
    <w:name w:val="c6"/>
    <w:basedOn w:val="a0"/>
    <w:rsid w:val="00CF7CA8"/>
  </w:style>
  <w:style w:type="paragraph" w:customStyle="1" w:styleId="c1">
    <w:name w:val="c1"/>
    <w:basedOn w:val="a"/>
    <w:rsid w:val="00CF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CF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F7CA8"/>
  </w:style>
  <w:style w:type="character" w:customStyle="1" w:styleId="c0">
    <w:name w:val="c0"/>
    <w:basedOn w:val="a0"/>
    <w:rsid w:val="00CF7CA8"/>
  </w:style>
  <w:style w:type="character" w:customStyle="1" w:styleId="c10">
    <w:name w:val="c10"/>
    <w:basedOn w:val="a0"/>
    <w:rsid w:val="00CF7CA8"/>
  </w:style>
  <w:style w:type="paragraph" w:styleId="a8">
    <w:name w:val="Balloon Text"/>
    <w:basedOn w:val="a"/>
    <w:link w:val="a9"/>
    <w:uiPriority w:val="99"/>
    <w:semiHidden/>
    <w:unhideWhenUsed/>
    <w:rsid w:val="001B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3708</Words>
  <Characters>21141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раиса</cp:lastModifiedBy>
  <cp:revision>19</cp:revision>
  <dcterms:created xsi:type="dcterms:W3CDTF">2016-10-03T13:12:00Z</dcterms:created>
  <dcterms:modified xsi:type="dcterms:W3CDTF">2017-11-29T12:02:00Z</dcterms:modified>
</cp:coreProperties>
</file>